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6F04D" w14:textId="77777777" w:rsidR="00B32F65" w:rsidRPr="0061357E" w:rsidRDefault="00B32F65" w:rsidP="0061357E">
      <w:pPr>
        <w:spacing w:line="288" w:lineRule="auto"/>
        <w:jc w:val="center"/>
        <w:rPr>
          <w:rFonts w:ascii="Arial" w:hAnsi="Arial" w:cs="Arial"/>
          <w:b/>
          <w:bCs/>
          <w:i/>
          <w:sz w:val="32"/>
          <w:szCs w:val="32"/>
        </w:rPr>
      </w:pPr>
      <w:bookmarkStart w:id="0" w:name="_Hlk82084869"/>
      <w:r w:rsidRPr="0061357E">
        <w:rPr>
          <w:rFonts w:ascii="Arial" w:hAnsi="Arial" w:cs="Arial"/>
          <w:b/>
          <w:bCs/>
          <w:i/>
          <w:sz w:val="32"/>
          <w:szCs w:val="32"/>
        </w:rPr>
        <w:t>Memory Matters</w:t>
      </w:r>
    </w:p>
    <w:p w14:paraId="7C01FBD7" w14:textId="77777777" w:rsidR="0061357E" w:rsidRDefault="0061357E" w:rsidP="0061357E">
      <w:pPr>
        <w:spacing w:line="288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14:paraId="545D8978" w14:textId="0CA0F932" w:rsidR="0061357E" w:rsidRDefault="00A907DD" w:rsidP="0061357E">
      <w:pPr>
        <w:spacing w:line="288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Un progetto di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Biennale Democrazia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 e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Fondazione Sandretto Re Rebaudengo</w:t>
      </w:r>
    </w:p>
    <w:p w14:paraId="39C42677" w14:textId="236FA1DA" w:rsidR="00A907DD" w:rsidRPr="0061357E" w:rsidRDefault="00A907DD" w:rsidP="0061357E">
      <w:pPr>
        <w:spacing w:line="288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in collaborazione con </w:t>
      </w:r>
      <w:r w:rsidRPr="0061357E">
        <w:rPr>
          <w:rFonts w:ascii="Arial" w:hAnsi="Arial" w:cs="Arial"/>
          <w:i/>
          <w:sz w:val="22"/>
          <w:szCs w:val="22"/>
          <w:shd w:val="clear" w:color="auto" w:fill="FFFFFF"/>
        </w:rPr>
        <w:t>Black History Month Florence</w:t>
      </w:r>
    </w:p>
    <w:p w14:paraId="628D97EE" w14:textId="77777777" w:rsidR="00B32F65" w:rsidRPr="0061357E" w:rsidRDefault="00B32F65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14:paraId="5044C00D" w14:textId="30D86805" w:rsidR="00B32F65" w:rsidRPr="0061357E" w:rsidRDefault="00B32F65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Parco del Valentino</w:t>
      </w:r>
      <w:r w:rsidR="0061357E">
        <w:rPr>
          <w:rFonts w:ascii="Arial" w:hAnsi="Arial" w:cs="Arial"/>
          <w:sz w:val="22"/>
          <w:szCs w:val="22"/>
        </w:rPr>
        <w:t xml:space="preserve"> di Torino, dal 6 ottobre al 7 novembre 2021</w:t>
      </w:r>
    </w:p>
    <w:p w14:paraId="1B72DC9F" w14:textId="77777777" w:rsidR="00064D63" w:rsidRPr="0061357E" w:rsidRDefault="00064D63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E305BB3" w14:textId="77777777" w:rsidR="00A907DD" w:rsidRPr="0061357E" w:rsidRDefault="00A907DD" w:rsidP="0061357E">
      <w:pPr>
        <w:spacing w:line="288" w:lineRule="auto"/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61357E">
        <w:rPr>
          <w:rFonts w:ascii="Arial" w:hAnsi="Arial" w:cs="Arial"/>
          <w:sz w:val="22"/>
          <w:szCs w:val="22"/>
        </w:rPr>
        <w:t>Artist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ə: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Leone Contini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Adji Dieye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 con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Silvia Rosi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Alessandra Ferrini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Muna Mussie</w:t>
      </w:r>
    </w:p>
    <w:p w14:paraId="7888A43C" w14:textId="77777777" w:rsidR="00B32F65" w:rsidRPr="0061357E" w:rsidRDefault="00B32F65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031C828" w14:textId="77777777" w:rsidR="0061357E" w:rsidRDefault="0061357E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D11991E" w14:textId="77777777" w:rsidR="00B32F65" w:rsidRDefault="00B32F65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b/>
          <w:sz w:val="22"/>
          <w:szCs w:val="22"/>
        </w:rPr>
        <w:t>Fondazione Sandretto Re Rebaudengo</w:t>
      </w:r>
      <w:r w:rsidRPr="0061357E">
        <w:rPr>
          <w:rFonts w:ascii="Arial" w:hAnsi="Arial" w:cs="Arial"/>
          <w:sz w:val="22"/>
          <w:szCs w:val="22"/>
        </w:rPr>
        <w:t xml:space="preserve"> e </w:t>
      </w:r>
      <w:r w:rsidRPr="0061357E">
        <w:rPr>
          <w:rFonts w:ascii="Arial" w:hAnsi="Arial" w:cs="Arial"/>
          <w:b/>
          <w:sz w:val="22"/>
          <w:szCs w:val="22"/>
        </w:rPr>
        <w:t>Biennale Democrazia</w:t>
      </w:r>
      <w:r w:rsidRPr="0061357E">
        <w:rPr>
          <w:rFonts w:ascii="Arial" w:hAnsi="Arial" w:cs="Arial"/>
          <w:sz w:val="22"/>
          <w:szCs w:val="22"/>
        </w:rPr>
        <w:t xml:space="preserve"> in collaborazione con </w:t>
      </w:r>
      <w:r w:rsidRPr="0061357E">
        <w:rPr>
          <w:rFonts w:ascii="Arial" w:hAnsi="Arial" w:cs="Arial"/>
          <w:b/>
          <w:sz w:val="22"/>
          <w:szCs w:val="22"/>
        </w:rPr>
        <w:t>Black History Month Florence</w:t>
      </w:r>
      <w:r w:rsidRPr="0061357E">
        <w:rPr>
          <w:rFonts w:ascii="Arial" w:hAnsi="Arial" w:cs="Arial"/>
          <w:sz w:val="22"/>
          <w:szCs w:val="22"/>
        </w:rPr>
        <w:t xml:space="preserve"> presentano </w:t>
      </w:r>
      <w:r w:rsidRPr="0061357E">
        <w:rPr>
          <w:rFonts w:ascii="Arial" w:hAnsi="Arial" w:cs="Arial"/>
          <w:i/>
          <w:iCs/>
          <w:sz w:val="22"/>
          <w:szCs w:val="22"/>
        </w:rPr>
        <w:t>Memory Matters</w:t>
      </w:r>
      <w:r w:rsidRPr="0061357E">
        <w:rPr>
          <w:rFonts w:ascii="Arial" w:hAnsi="Arial" w:cs="Arial"/>
          <w:sz w:val="22"/>
          <w:szCs w:val="22"/>
        </w:rPr>
        <w:t xml:space="preserve">. Il progetto propone una riflessione sulla memoria collettiva </w:t>
      </w:r>
      <w:r w:rsidRPr="0061357E">
        <w:rPr>
          <w:rFonts w:ascii="Arial" w:hAnsi="Arial" w:cs="Arial"/>
          <w:color w:val="000000" w:themeColor="text1"/>
          <w:sz w:val="22"/>
          <w:szCs w:val="22"/>
        </w:rPr>
        <w:t xml:space="preserve">nello spazio pubblico attraverso un progetto espositivo diffuso nel </w:t>
      </w:r>
      <w:r w:rsidRPr="0061357E">
        <w:rPr>
          <w:rFonts w:ascii="Arial" w:hAnsi="Arial" w:cs="Arial"/>
          <w:b/>
          <w:color w:val="000000" w:themeColor="text1"/>
          <w:sz w:val="22"/>
          <w:szCs w:val="22"/>
        </w:rPr>
        <w:t>Parco del Valentino</w:t>
      </w:r>
      <w:r w:rsidRPr="0061357E">
        <w:rPr>
          <w:rFonts w:ascii="Arial" w:hAnsi="Arial" w:cs="Arial"/>
          <w:color w:val="000000" w:themeColor="text1"/>
          <w:sz w:val="22"/>
          <w:szCs w:val="22"/>
        </w:rPr>
        <w:t xml:space="preserve"> e un ciclo di incontri ospitato nel programma di </w:t>
      </w:r>
      <w:r w:rsidRPr="0061357E">
        <w:rPr>
          <w:rFonts w:ascii="Arial" w:hAnsi="Arial" w:cs="Arial"/>
          <w:b/>
          <w:color w:val="000000" w:themeColor="text1"/>
          <w:sz w:val="22"/>
          <w:szCs w:val="22"/>
        </w:rPr>
        <w:t>Biennale Democrazia 2021</w:t>
      </w:r>
      <w:r w:rsidRPr="0061357E">
        <w:rPr>
          <w:rFonts w:ascii="Arial" w:hAnsi="Arial" w:cs="Arial"/>
          <w:color w:val="000000" w:themeColor="text1"/>
          <w:sz w:val="22"/>
          <w:szCs w:val="22"/>
        </w:rPr>
        <w:t xml:space="preserve">. La storia del Parco del Valentino, i simboli e i monumenti che ancora oggi lo abitano sono oggetto di un’indagine svolta da quattro interventi </w:t>
      </w:r>
      <w:r w:rsidRPr="0061357E">
        <w:rPr>
          <w:rFonts w:ascii="Arial" w:hAnsi="Arial" w:cs="Arial"/>
          <w:sz w:val="22"/>
          <w:szCs w:val="22"/>
        </w:rPr>
        <w:t>artistici appositamente commissionati all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>ə</w:t>
      </w:r>
      <w:r w:rsidRPr="0061357E">
        <w:rPr>
          <w:rFonts w:ascii="Arial" w:hAnsi="Arial" w:cs="Arial"/>
          <w:sz w:val="22"/>
          <w:szCs w:val="22"/>
        </w:rPr>
        <w:t xml:space="preserve"> artist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ə Leone Contini, Alessandra Ferrini, Muna Mussie e Adji Dieye in collaborazione con Silvia Rosi. Attraverso differenti prospettive il parco, sede delle esposizioni internazionali e nazionali dal 1884, è analizzato come spazio storico e simbolico che ha prodotto una </w:t>
      </w:r>
      <w:r w:rsidRPr="0061357E">
        <w:rPr>
          <w:rFonts w:ascii="Arial" w:hAnsi="Arial" w:cs="Arial"/>
          <w:b/>
          <w:sz w:val="22"/>
          <w:szCs w:val="22"/>
          <w:shd w:val="clear" w:color="auto" w:fill="FFFFFF"/>
        </w:rPr>
        <w:t>narrazione identitaria della nazione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, in stretta connessione con il passato coloniale italiano. </w:t>
      </w:r>
      <w:r w:rsidRPr="0061357E">
        <w:rPr>
          <w:rFonts w:ascii="Arial" w:hAnsi="Arial" w:cs="Arial"/>
          <w:sz w:val="22"/>
          <w:szCs w:val="22"/>
        </w:rPr>
        <w:t xml:space="preserve">Il progetto affronta il tema della </w:t>
      </w:r>
      <w:r w:rsidRPr="0061357E">
        <w:rPr>
          <w:rFonts w:ascii="Arial" w:hAnsi="Arial" w:cs="Arial"/>
          <w:b/>
          <w:sz w:val="22"/>
          <w:szCs w:val="22"/>
        </w:rPr>
        <w:t>monumentalità</w:t>
      </w:r>
      <w:r w:rsidRPr="0061357E">
        <w:rPr>
          <w:rFonts w:ascii="Arial" w:hAnsi="Arial" w:cs="Arial"/>
          <w:sz w:val="22"/>
          <w:szCs w:val="22"/>
        </w:rPr>
        <w:t xml:space="preserve"> e della </w:t>
      </w:r>
      <w:r w:rsidRPr="0061357E">
        <w:rPr>
          <w:rFonts w:ascii="Arial" w:hAnsi="Arial" w:cs="Arial"/>
          <w:b/>
          <w:sz w:val="22"/>
          <w:szCs w:val="22"/>
        </w:rPr>
        <w:t>permanenza</w:t>
      </w:r>
      <w:r w:rsidRPr="0061357E">
        <w:rPr>
          <w:rFonts w:ascii="Arial" w:hAnsi="Arial" w:cs="Arial"/>
          <w:sz w:val="22"/>
          <w:szCs w:val="22"/>
        </w:rPr>
        <w:t xml:space="preserve">, interroga lo spazio di costruzione e conservazione della memoria pubblica introducendo le dimensioni dell’invisibile e del temporaneo. </w:t>
      </w:r>
    </w:p>
    <w:p w14:paraId="791B5836" w14:textId="77777777" w:rsidR="0061357E" w:rsidRPr="0061357E" w:rsidRDefault="0061357E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72BEF8A" w14:textId="086976B0" w:rsidR="00B32F65" w:rsidRDefault="00B32F65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 xml:space="preserve">L’intervento di </w:t>
      </w:r>
      <w:r w:rsidRPr="0061357E">
        <w:rPr>
          <w:rFonts w:ascii="Arial" w:hAnsi="Arial" w:cs="Arial"/>
          <w:b/>
          <w:sz w:val="22"/>
          <w:szCs w:val="22"/>
        </w:rPr>
        <w:t>Leone Contini</w:t>
      </w:r>
      <w:r w:rsidRPr="0061357E">
        <w:rPr>
          <w:rFonts w:ascii="Arial" w:hAnsi="Arial" w:cs="Arial"/>
          <w:sz w:val="22"/>
          <w:szCs w:val="22"/>
        </w:rPr>
        <w:t xml:space="preserve"> indaga catalogazione ed esposizione come process</w:t>
      </w:r>
      <w:r w:rsidR="00A34110" w:rsidRPr="0061357E">
        <w:rPr>
          <w:rFonts w:ascii="Arial" w:hAnsi="Arial" w:cs="Arial"/>
          <w:color w:val="000000" w:themeColor="text1"/>
          <w:sz w:val="22"/>
          <w:szCs w:val="22"/>
        </w:rPr>
        <w:t>i</w:t>
      </w:r>
      <w:r w:rsidR="00B665BE" w:rsidRPr="0061357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1357E">
        <w:rPr>
          <w:rFonts w:ascii="Arial" w:hAnsi="Arial" w:cs="Arial"/>
          <w:sz w:val="22"/>
          <w:szCs w:val="22"/>
        </w:rPr>
        <w:t xml:space="preserve">di produzione della memoria, interagendo a distanza con strutture istituzionali di conservazione quali l’Orto Botanico e il Museo della Frutta. </w:t>
      </w:r>
      <w:r w:rsidRPr="0061357E">
        <w:rPr>
          <w:rFonts w:ascii="Arial" w:hAnsi="Arial" w:cs="Arial"/>
          <w:b/>
          <w:sz w:val="22"/>
          <w:szCs w:val="22"/>
        </w:rPr>
        <w:t>Adji Dieye</w:t>
      </w:r>
      <w:r w:rsidRPr="0061357E">
        <w:rPr>
          <w:rFonts w:ascii="Arial" w:hAnsi="Arial" w:cs="Arial"/>
          <w:sz w:val="22"/>
          <w:szCs w:val="22"/>
        </w:rPr>
        <w:t xml:space="preserve"> ha collaborato con </w:t>
      </w:r>
      <w:r w:rsidRPr="0061357E">
        <w:rPr>
          <w:rFonts w:ascii="Arial" w:hAnsi="Arial" w:cs="Arial"/>
          <w:b/>
          <w:sz w:val="22"/>
          <w:szCs w:val="22"/>
        </w:rPr>
        <w:t>Silvia Rosi</w:t>
      </w:r>
      <w:r w:rsidRPr="0061357E">
        <w:rPr>
          <w:rFonts w:ascii="Arial" w:hAnsi="Arial" w:cs="Arial"/>
          <w:sz w:val="22"/>
          <w:szCs w:val="22"/>
        </w:rPr>
        <w:t xml:space="preserve"> per sviluppare una riflessione sul lessico della propaganda e della pubblicità nello spazio pubblico, lavorando a partire da archivi fotografici storici. </w:t>
      </w:r>
      <w:r w:rsidRPr="0061357E">
        <w:rPr>
          <w:rFonts w:ascii="Arial" w:hAnsi="Arial" w:cs="Arial"/>
          <w:b/>
          <w:sz w:val="22"/>
          <w:szCs w:val="22"/>
        </w:rPr>
        <w:t>Alessandra Ferrini</w:t>
      </w:r>
      <w:r w:rsidRPr="0061357E">
        <w:rPr>
          <w:rFonts w:ascii="Arial" w:hAnsi="Arial" w:cs="Arial"/>
          <w:sz w:val="22"/>
          <w:szCs w:val="22"/>
        </w:rPr>
        <w:t xml:space="preserve"> rievoca il passato del parco quale luogo </w:t>
      </w:r>
      <w:r w:rsidRPr="0061357E">
        <w:rPr>
          <w:rFonts w:ascii="Arial" w:hAnsi="Arial" w:cs="Arial"/>
          <w:color w:val="000000" w:themeColor="text1"/>
          <w:sz w:val="22"/>
          <w:szCs w:val="22"/>
        </w:rPr>
        <w:t>di rappresenta</w:t>
      </w:r>
      <w:r w:rsidR="00B665BE" w:rsidRPr="0061357E">
        <w:rPr>
          <w:rFonts w:ascii="Arial" w:hAnsi="Arial" w:cs="Arial"/>
          <w:color w:val="000000" w:themeColor="text1"/>
          <w:sz w:val="22"/>
          <w:szCs w:val="22"/>
        </w:rPr>
        <w:t>zione</w:t>
      </w:r>
      <w:r w:rsidR="005E09E2" w:rsidRPr="0061357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1357E">
        <w:rPr>
          <w:rFonts w:ascii="Arial" w:hAnsi="Arial" w:cs="Arial"/>
          <w:color w:val="000000" w:themeColor="text1"/>
          <w:sz w:val="22"/>
          <w:szCs w:val="22"/>
        </w:rPr>
        <w:t>politica</w:t>
      </w:r>
      <w:r w:rsidRPr="0061357E">
        <w:rPr>
          <w:rFonts w:ascii="Arial" w:hAnsi="Arial" w:cs="Arial"/>
          <w:sz w:val="22"/>
          <w:szCs w:val="22"/>
        </w:rPr>
        <w:t xml:space="preserve">, accompagnando i pubblici con un intervento audio che si snoda per tappe e si sofferma su tracce visibili e invisibili del processo di costruzione dell’identità nazionale. Infine </w:t>
      </w:r>
      <w:r w:rsidRPr="0061357E">
        <w:rPr>
          <w:rFonts w:ascii="Arial" w:hAnsi="Arial" w:cs="Arial"/>
          <w:b/>
          <w:sz w:val="22"/>
          <w:szCs w:val="22"/>
        </w:rPr>
        <w:t>Muna Mussie</w:t>
      </w:r>
      <w:r w:rsidR="005E09E2" w:rsidRPr="0061357E">
        <w:rPr>
          <w:rFonts w:ascii="Arial" w:hAnsi="Arial" w:cs="Arial"/>
          <w:color w:val="FF0000"/>
          <w:sz w:val="22"/>
          <w:szCs w:val="22"/>
        </w:rPr>
        <w:t>,</w:t>
      </w:r>
      <w:r w:rsidRPr="0061357E">
        <w:rPr>
          <w:rFonts w:ascii="Arial" w:hAnsi="Arial" w:cs="Arial"/>
          <w:sz w:val="22"/>
          <w:szCs w:val="22"/>
        </w:rPr>
        <w:t xml:space="preserve"> attraverso un intervento installativo e performativo, propone una riflessione sulla memoria privata e collettiva, sulla temporaneità del monumento e sull’oblio della storia. </w:t>
      </w:r>
    </w:p>
    <w:p w14:paraId="29140C00" w14:textId="77777777" w:rsidR="0061357E" w:rsidRPr="0061357E" w:rsidRDefault="0061357E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11D2390" w14:textId="77777777" w:rsidR="0061357E" w:rsidRDefault="00B32F65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 xml:space="preserve">Il progetto curatoriale è sviluppato da Biennale Democrazia, Fondazione Sandretto Re Rebaudengo, in collaborazione con Black History Month Florence, network interistituzionale impegnato nella promozione e produzione di ricerche e contenuti dedicati alla </w:t>
      </w:r>
      <w:r w:rsidRPr="0061357E">
        <w:rPr>
          <w:rFonts w:ascii="Arial" w:hAnsi="Arial" w:cs="Arial"/>
          <w:i/>
          <w:sz w:val="22"/>
          <w:szCs w:val="22"/>
        </w:rPr>
        <w:t>Blackness</w:t>
      </w:r>
      <w:r w:rsidRPr="0061357E">
        <w:rPr>
          <w:rFonts w:ascii="Arial" w:hAnsi="Arial" w:cs="Arial"/>
          <w:sz w:val="22"/>
          <w:szCs w:val="22"/>
        </w:rPr>
        <w:t xml:space="preserve"> nel contesto italiano. </w:t>
      </w:r>
    </w:p>
    <w:p w14:paraId="09CFA05E" w14:textId="77777777" w:rsidR="0061357E" w:rsidRDefault="0061357E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BD4A9B9" w14:textId="55E9EA55" w:rsidR="00CB6409" w:rsidRPr="0061357E" w:rsidRDefault="00B32F65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i/>
          <w:iCs/>
          <w:sz w:val="22"/>
          <w:szCs w:val="22"/>
          <w:shd w:val="clear" w:color="auto" w:fill="FFFFFF"/>
        </w:rPr>
        <w:t>Memory Matters</w:t>
      </w:r>
      <w:r w:rsidRPr="0061357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1357E">
        <w:rPr>
          <w:rFonts w:ascii="Arial" w:eastAsia="Arial" w:hAnsi="Arial" w:cs="Arial"/>
          <w:bCs/>
          <w:iCs/>
          <w:sz w:val="22"/>
          <w:szCs w:val="22"/>
          <w:highlight w:val="white"/>
        </w:rPr>
        <w:t xml:space="preserve">rientra nel contesto di “Verso”, programma </w:t>
      </w:r>
      <w:r w:rsidRPr="0061357E">
        <w:rPr>
          <w:rFonts w:ascii="Arial" w:hAnsi="Arial" w:cs="Arial"/>
          <w:sz w:val="22"/>
          <w:szCs w:val="22"/>
        </w:rPr>
        <w:t>progettato e prodotto da Fondazione Sandretto Re Rebaudengo con l’Assessorato alle Politiche Giovanili della Regione Piemonte, nell’ambito del Fondo nazionale per le politiche giovanili.</w:t>
      </w:r>
      <w:bookmarkEnd w:id="0"/>
      <w:r w:rsidR="00B665BE" w:rsidRPr="0061357E">
        <w:rPr>
          <w:rFonts w:ascii="Arial" w:hAnsi="Arial" w:cs="Arial"/>
          <w:sz w:val="22"/>
          <w:szCs w:val="22"/>
        </w:rPr>
        <w:t xml:space="preserve"> </w:t>
      </w:r>
    </w:p>
    <w:p w14:paraId="3029A7F8" w14:textId="77777777" w:rsidR="003412C8" w:rsidRPr="0061357E" w:rsidRDefault="003412C8" w:rsidP="0061357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0EF47D1" w14:textId="126B0EF6" w:rsidR="00064D63" w:rsidRPr="0061357E" w:rsidRDefault="00064D63" w:rsidP="0061357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357E">
        <w:rPr>
          <w:rFonts w:ascii="Arial" w:hAnsi="Arial" w:cs="Arial"/>
          <w:b/>
          <w:bCs/>
          <w:sz w:val="22"/>
          <w:szCs w:val="22"/>
        </w:rPr>
        <w:t>Inaugurazione</w:t>
      </w:r>
    </w:p>
    <w:p w14:paraId="22BBEA0D" w14:textId="78F3C393" w:rsidR="003412C8" w:rsidRPr="0061357E" w:rsidRDefault="0061357E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Mercoledì 6 ottobre, alle ore </w:t>
      </w:r>
      <w:r w:rsidR="003412C8" w:rsidRPr="0061357E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- </w:t>
      </w:r>
      <w:r w:rsidR="003412C8" w:rsidRPr="0061357E">
        <w:rPr>
          <w:rFonts w:ascii="Arial" w:hAnsi="Arial" w:cs="Arial"/>
          <w:sz w:val="22"/>
          <w:szCs w:val="22"/>
        </w:rPr>
        <w:t>Arco monumentale all’Arma di Artiglieria</w:t>
      </w:r>
    </w:p>
    <w:p w14:paraId="57C2FE7D" w14:textId="36B7F505" w:rsidR="003412C8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 xml:space="preserve">Il progetto sarà introdotto da </w:t>
      </w:r>
      <w:r w:rsidRPr="0061357E">
        <w:rPr>
          <w:rFonts w:ascii="Arial" w:hAnsi="Arial" w:cs="Arial"/>
          <w:b/>
          <w:sz w:val="22"/>
          <w:szCs w:val="22"/>
        </w:rPr>
        <w:t>Patrizia Sandretto Re Rebaudengo</w:t>
      </w:r>
      <w:r w:rsidR="0061357E">
        <w:rPr>
          <w:rFonts w:ascii="Arial" w:hAnsi="Arial" w:cs="Arial"/>
          <w:sz w:val="22"/>
          <w:szCs w:val="22"/>
        </w:rPr>
        <w:t xml:space="preserve"> e</w:t>
      </w:r>
      <w:r w:rsidRPr="0061357E">
        <w:rPr>
          <w:rFonts w:ascii="Arial" w:hAnsi="Arial" w:cs="Arial"/>
          <w:sz w:val="22"/>
          <w:szCs w:val="22"/>
        </w:rPr>
        <w:t xml:space="preserve"> </w:t>
      </w:r>
      <w:r w:rsidRPr="0061357E">
        <w:rPr>
          <w:rFonts w:ascii="Arial" w:hAnsi="Arial" w:cs="Arial"/>
          <w:b/>
          <w:sz w:val="22"/>
          <w:szCs w:val="22"/>
        </w:rPr>
        <w:t>Gustavo Zagrebelsky</w:t>
      </w:r>
      <w:r w:rsidR="0061357E">
        <w:rPr>
          <w:rFonts w:ascii="Arial" w:hAnsi="Arial" w:cs="Arial"/>
          <w:sz w:val="22"/>
          <w:szCs w:val="22"/>
        </w:rPr>
        <w:t xml:space="preserve"> con </w:t>
      </w:r>
      <w:r w:rsidRPr="0061357E">
        <w:rPr>
          <w:rFonts w:ascii="Arial" w:hAnsi="Arial" w:cs="Arial"/>
          <w:sz w:val="22"/>
          <w:szCs w:val="22"/>
        </w:rPr>
        <w:t>le curatrici e i curatori, le artiste e gli artisti.</w:t>
      </w:r>
    </w:p>
    <w:p w14:paraId="16D35163" w14:textId="77777777" w:rsidR="003412C8" w:rsidRPr="0061357E" w:rsidRDefault="003412C8" w:rsidP="0061357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8DC2EEE" w14:textId="025BCCFA" w:rsidR="003412C8" w:rsidRPr="0061357E" w:rsidRDefault="003412C8" w:rsidP="0061357E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357E">
        <w:rPr>
          <w:rFonts w:ascii="Arial" w:hAnsi="Arial" w:cs="Arial"/>
          <w:b/>
          <w:bCs/>
          <w:sz w:val="22"/>
          <w:szCs w:val="22"/>
        </w:rPr>
        <w:lastRenderedPageBreak/>
        <w:t>Itinerari guidati per gruppi</w:t>
      </w:r>
    </w:p>
    <w:p w14:paraId="083A3D77" w14:textId="77777777" w:rsidR="003412C8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 xml:space="preserve">L’itinerario guidato è un percorso nel </w:t>
      </w:r>
      <w:bookmarkStart w:id="1" w:name="_Hlk82099902"/>
      <w:r w:rsidRPr="0061357E">
        <w:rPr>
          <w:rFonts w:ascii="Arial" w:hAnsi="Arial" w:cs="Arial"/>
          <w:sz w:val="22"/>
          <w:szCs w:val="22"/>
        </w:rPr>
        <w:t>Parco del V</w:t>
      </w:r>
      <w:bookmarkEnd w:id="1"/>
      <w:r w:rsidRPr="0061357E">
        <w:rPr>
          <w:rFonts w:ascii="Arial" w:hAnsi="Arial" w:cs="Arial"/>
          <w:sz w:val="22"/>
          <w:szCs w:val="22"/>
        </w:rPr>
        <w:t xml:space="preserve">alentino accompagnato da una ricercatrice e dalle curatrici e dai curatori del progetto </w:t>
      </w:r>
      <w:r w:rsidRPr="0061357E">
        <w:rPr>
          <w:rFonts w:ascii="Arial" w:hAnsi="Arial" w:cs="Arial"/>
          <w:i/>
          <w:iCs/>
          <w:sz w:val="22"/>
          <w:szCs w:val="22"/>
        </w:rPr>
        <w:t>Memory Matters</w:t>
      </w:r>
      <w:r w:rsidRPr="0061357E">
        <w:rPr>
          <w:rFonts w:ascii="Arial" w:hAnsi="Arial" w:cs="Arial"/>
          <w:sz w:val="22"/>
          <w:szCs w:val="22"/>
        </w:rPr>
        <w:t>. Il percorso dura circa un’ora e può essere prenotato sui siti fsrr.org e verso.fsrr.org. Partecipazione libera fino a esaurimento posti.</w:t>
      </w:r>
    </w:p>
    <w:p w14:paraId="1F4B91D7" w14:textId="1679D9AA" w:rsidR="003412C8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Venerdì 8 ottobre h.15</w:t>
      </w:r>
    </w:p>
    <w:p w14:paraId="05BDE977" w14:textId="77777777" w:rsidR="0061357E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Sabato 9 ottobre h.11 e h.16</w:t>
      </w:r>
    </w:p>
    <w:p w14:paraId="42142F0F" w14:textId="61B22CA8" w:rsidR="003412C8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Domenica 10 ottobre h.11 e h.16</w:t>
      </w:r>
    </w:p>
    <w:p w14:paraId="16237469" w14:textId="611757BF" w:rsidR="003412C8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8E1B7E" w14:textId="5BFB92CF" w:rsidR="00B665BE" w:rsidRPr="0061357E" w:rsidRDefault="00B665BE" w:rsidP="0061357E">
      <w:pPr>
        <w:spacing w:line="288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1357E">
        <w:rPr>
          <w:rFonts w:ascii="Arial" w:hAnsi="Arial" w:cs="Arial"/>
          <w:b/>
          <w:color w:val="000000" w:themeColor="text1"/>
          <w:sz w:val="22"/>
          <w:szCs w:val="22"/>
        </w:rPr>
        <w:t>Programmi educativi per le scuole</w:t>
      </w:r>
    </w:p>
    <w:p w14:paraId="5D3BEFC8" w14:textId="5A2AA07F" w:rsidR="00B665BE" w:rsidRPr="0061357E" w:rsidRDefault="00B665BE" w:rsidP="0061357E">
      <w:pPr>
        <w:spacing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357E">
        <w:rPr>
          <w:rFonts w:ascii="Arial" w:hAnsi="Arial" w:cs="Arial"/>
          <w:color w:val="000000" w:themeColor="text1"/>
          <w:sz w:val="22"/>
          <w:szCs w:val="22"/>
        </w:rPr>
        <w:t>Per tutto il mese sono offerti percorsi e itinerari guidati per le scuole superiori, progettati e organizzati dal Dipartimento educativo di Fondazione Sandretto Re Rebaudengo.</w:t>
      </w:r>
    </w:p>
    <w:p w14:paraId="436DD164" w14:textId="77777777" w:rsidR="003412C8" w:rsidRPr="0061357E" w:rsidRDefault="003412C8" w:rsidP="0061357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60CC16E" w14:textId="77777777" w:rsidR="0061357E" w:rsidRDefault="0061357E" w:rsidP="0061357E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B680C3D" w14:textId="6C60254B" w:rsidR="0061357E" w:rsidRPr="0061357E" w:rsidRDefault="0061357E" w:rsidP="0061357E">
      <w:pPr>
        <w:spacing w:line="288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61357E">
        <w:rPr>
          <w:rFonts w:ascii="Arial" w:hAnsi="Arial" w:cs="Arial"/>
          <w:sz w:val="22"/>
          <w:szCs w:val="22"/>
          <w:u w:val="single"/>
        </w:rPr>
        <w:t>Per maggiori informazioni</w:t>
      </w:r>
    </w:p>
    <w:p w14:paraId="38F6FB20" w14:textId="52AB20CC" w:rsidR="0061357E" w:rsidRDefault="0061357E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hyperlink r:id="rId4" w:history="1">
        <w:r w:rsidRPr="00D8077D">
          <w:rPr>
            <w:rStyle w:val="Collegamentoipertestuale"/>
            <w:rFonts w:ascii="Arial" w:hAnsi="Arial" w:cs="Arial"/>
            <w:sz w:val="22"/>
            <w:szCs w:val="22"/>
          </w:rPr>
          <w:t>www.biennaledemocrazia.it</w:t>
        </w:r>
      </w:hyperlink>
    </w:p>
    <w:p w14:paraId="6CAF2914" w14:textId="77777777" w:rsidR="0061357E" w:rsidRDefault="0061357E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040158F7" w14:textId="394F88F5" w:rsidR="00064D63" w:rsidRPr="0061357E" w:rsidRDefault="00064D63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Ufficio stampa Fon</w:t>
      </w:r>
      <w:r w:rsidR="0061357E">
        <w:rPr>
          <w:rFonts w:ascii="Arial" w:hAnsi="Arial" w:cs="Arial"/>
          <w:sz w:val="22"/>
          <w:szCs w:val="22"/>
        </w:rPr>
        <w:t>dazione Sandretto Re Rebaudengo</w:t>
      </w:r>
    </w:p>
    <w:p w14:paraId="380FC458" w14:textId="7AB1818E" w:rsidR="00064D63" w:rsidRPr="0061357E" w:rsidRDefault="00064D63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Silvio Salvo</w:t>
      </w:r>
      <w:r w:rsidR="0061357E">
        <w:rPr>
          <w:rFonts w:ascii="Arial" w:hAnsi="Arial" w:cs="Arial"/>
          <w:sz w:val="22"/>
          <w:szCs w:val="22"/>
        </w:rPr>
        <w:t xml:space="preserve"> - </w:t>
      </w:r>
      <w:hyperlink r:id="rId5" w:history="1">
        <w:r w:rsidR="0061357E" w:rsidRPr="00D8077D">
          <w:rPr>
            <w:rStyle w:val="Collegamentoipertestuale"/>
            <w:rFonts w:ascii="Arial" w:hAnsi="Arial" w:cs="Arial"/>
            <w:sz w:val="22"/>
            <w:szCs w:val="22"/>
          </w:rPr>
          <w:t>silvio.salvo@fsrr.org</w:t>
        </w:r>
      </w:hyperlink>
    </w:p>
    <w:p w14:paraId="460AA882" w14:textId="77777777" w:rsidR="00064D63" w:rsidRDefault="00064D63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14:paraId="76BB2761" w14:textId="2BB01870" w:rsidR="0061357E" w:rsidRDefault="0061357E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61357E">
        <w:rPr>
          <w:rFonts w:ascii="Arial" w:hAnsi="Arial" w:cs="Arial"/>
          <w:sz w:val="22"/>
          <w:szCs w:val="22"/>
        </w:rPr>
        <w:t>Ufficio stampa</w:t>
      </w:r>
      <w:r>
        <w:rPr>
          <w:rFonts w:ascii="Arial" w:hAnsi="Arial" w:cs="Arial"/>
          <w:sz w:val="22"/>
          <w:szCs w:val="22"/>
        </w:rPr>
        <w:t xml:space="preserve"> Biennale Democrazia</w:t>
      </w:r>
    </w:p>
    <w:p w14:paraId="054E661D" w14:textId="62658BC0" w:rsidR="0061357E" w:rsidRPr="0061357E" w:rsidRDefault="0061357E" w:rsidP="0061357E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Babel Agency - </w:t>
      </w:r>
      <w:hyperlink r:id="rId6" w:history="1">
        <w:r w:rsidRPr="00D8077D">
          <w:rPr>
            <w:rStyle w:val="Collegamentoipertestuale"/>
            <w:rFonts w:ascii="Arial" w:hAnsi="Arial" w:cs="Arial"/>
            <w:sz w:val="22"/>
            <w:szCs w:val="22"/>
          </w:rPr>
          <w:t>pressbiennaledemocrazia@gmail.com</w:t>
        </w:r>
      </w:hyperlink>
    </w:p>
    <w:sectPr w:rsidR="0061357E" w:rsidRPr="006135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A2"/>
    <w:rsid w:val="00064D63"/>
    <w:rsid w:val="002470CC"/>
    <w:rsid w:val="003412C8"/>
    <w:rsid w:val="003C025A"/>
    <w:rsid w:val="005E09E2"/>
    <w:rsid w:val="005E4723"/>
    <w:rsid w:val="0061357E"/>
    <w:rsid w:val="007F23A2"/>
    <w:rsid w:val="00A34110"/>
    <w:rsid w:val="00A86898"/>
    <w:rsid w:val="00A907DD"/>
    <w:rsid w:val="00B32F65"/>
    <w:rsid w:val="00B665BE"/>
    <w:rsid w:val="00C77D55"/>
    <w:rsid w:val="00CB6409"/>
    <w:rsid w:val="00F8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F474"/>
  <w15:chartTrackingRefBased/>
  <w15:docId w15:val="{F4CA09A4-1F70-4D0D-92B9-E4EF8D95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32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64D6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6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iennaledemocrazia.it" TargetMode="External"/><Relationship Id="rId5" Type="http://schemas.openxmlformats.org/officeDocument/2006/relationships/hyperlink" Target="mailto:silvio.salvo@fsrr.org" TargetMode="External"/><Relationship Id="rId6" Type="http://schemas.openxmlformats.org/officeDocument/2006/relationships/hyperlink" Target="mailto:pressbiennaledemocrazia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604</Words>
  <Characters>3446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 Follini</dc:creator>
  <cp:keywords/>
  <dc:description/>
  <cp:lastModifiedBy>Greta Messori</cp:lastModifiedBy>
  <cp:revision>7</cp:revision>
  <dcterms:created xsi:type="dcterms:W3CDTF">2021-09-10T08:47:00Z</dcterms:created>
  <dcterms:modified xsi:type="dcterms:W3CDTF">2021-09-10T12:27:00Z</dcterms:modified>
</cp:coreProperties>
</file>